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EB" w:rsidRDefault="00E36EEB"/>
    <w:tbl>
      <w:tblPr>
        <w:tblW w:w="11045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10325"/>
      </w:tblGrid>
      <w:tr w:rsidR="00E36EEB" w:rsidRPr="00497BED" w:rsidTr="001A7DF2">
        <w:trPr>
          <w:trHeight w:val="1264"/>
        </w:trPr>
        <w:tc>
          <w:tcPr>
            <w:tcW w:w="720" w:type="dxa"/>
            <w:tcBorders>
              <w:bottom w:val="nil"/>
            </w:tcBorders>
          </w:tcPr>
          <w:p w:rsidR="00E36EEB" w:rsidRPr="00497BED" w:rsidRDefault="00E36EEB" w:rsidP="00E36E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72C7"/>
                <w:sz w:val="26"/>
                <w:szCs w:val="26"/>
              </w:rPr>
            </w:pPr>
            <w:r>
              <w:br w:type="column"/>
            </w:r>
          </w:p>
        </w:tc>
        <w:tc>
          <w:tcPr>
            <w:tcW w:w="10325" w:type="dxa"/>
            <w:tcBorders>
              <w:bottom w:val="nil"/>
            </w:tcBorders>
          </w:tcPr>
          <w:p w:rsidR="00E36EEB" w:rsidRPr="00180F0E" w:rsidRDefault="00E36EEB" w:rsidP="001A7DF2">
            <w:pPr>
              <w:widowControl w:val="0"/>
              <w:pBdr>
                <w:bottom w:val="single" w:sz="24" w:space="8" w:color="2C567A"/>
              </w:pBdr>
              <w:kinsoku w:val="0"/>
              <w:overflowPunct w:val="0"/>
              <w:autoSpaceDE w:val="0"/>
              <w:autoSpaceDN w:val="0"/>
              <w:adjustRightInd w:val="0"/>
              <w:spacing w:before="240" w:after="48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t xml:space="preserve"> 5: HÔ HẤP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</w:rPr>
              <w:t xml:space="preserve"> 38.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567A"/>
                <w:sz w:val="32"/>
                <w:szCs w:val="26"/>
                <w:lang w:val="vi-VN"/>
              </w:rPr>
              <w:t>BẢO VỆ SỨC KHỎE HỆ HÔ HẤP</w:t>
            </w:r>
          </w:p>
        </w:tc>
      </w:tr>
    </w:tbl>
    <w:p w:rsidR="00E36EEB" w:rsidRPr="00036CC1" w:rsidRDefault="00E36EEB" w:rsidP="00036CC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36C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Một số bệnh hô hấp thường gặp</w:t>
      </w:r>
    </w:p>
    <w:tbl>
      <w:tblPr>
        <w:tblW w:w="10222" w:type="dxa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855"/>
        <w:gridCol w:w="4432"/>
      </w:tblGrid>
      <w:tr w:rsidR="006B65C8" w:rsidRPr="00036CC1" w:rsidTr="00036CC1">
        <w:tc>
          <w:tcPr>
            <w:tcW w:w="193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38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Triệu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443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Nguyên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</w:p>
        </w:tc>
      </w:tr>
      <w:tr w:rsidR="006B65C8" w:rsidRPr="00036CC1" w:rsidTr="00036CC1">
        <w:trPr>
          <w:trHeight w:val="1748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phổi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</w:t>
            </w:r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h</w:t>
            </w:r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đờm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nhầy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ệt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chán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ốt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vã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mồ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hôi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ớn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uồn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nôn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</w:p>
        </w:tc>
        <w:tc>
          <w:tcPr>
            <w:tcW w:w="4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vi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khuẩn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virus,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</w:p>
        </w:tc>
      </w:tr>
      <w:tr w:rsidR="006B65C8" w:rsidRPr="00036CC1" w:rsidTr="00036CC1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Ung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thư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phổi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Thở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nặng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nhọc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, h</w:t>
            </w: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o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nhiều</w:t>
            </w:r>
            <w:proofErr w:type="spellEnd"/>
          </w:p>
          <w:p w:rsidR="006B65C8" w:rsidRPr="00036CC1" w:rsidRDefault="006B65C8" w:rsidP="00036CC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Đau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ngực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, g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iảm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cân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bất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thường</w:t>
            </w:r>
            <w:proofErr w:type="spellEnd"/>
          </w:p>
          <w:p w:rsidR="006B65C8" w:rsidRPr="00036CC1" w:rsidRDefault="006B65C8" w:rsidP="00036CC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Đờm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có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lẫn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máu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Thường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xuyên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bị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nhiễm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trùng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,...</w:t>
            </w:r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85% do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15% do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khói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, …</w:t>
            </w:r>
          </w:p>
          <w:p w:rsidR="006B65C8" w:rsidRPr="00036CC1" w:rsidRDefault="006B65C8" w:rsidP="00036CC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5C8" w:rsidRPr="00036CC1" w:rsidTr="00036CC1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suyễn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Ho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dai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dẳng</w:t>
            </w:r>
            <w:proofErr w:type="spellEnd"/>
          </w:p>
          <w:p w:rsidR="006B65C8" w:rsidRPr="00036CC1" w:rsidRDefault="006B65C8" w:rsidP="00036CC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thắt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="00036CC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t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hở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khò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khè</w:t>
            </w:r>
            <w:proofErr w:type="spellEnd"/>
          </w:p>
          <w:p w:rsidR="006B65C8" w:rsidRPr="00036CC1" w:rsidRDefault="006B65C8" w:rsidP="00036CC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4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5C8" w:rsidRPr="00036CC1" w:rsidRDefault="006B65C8" w:rsidP="00036CC1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Nhiễm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khuẩn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hô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hấp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trên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do vi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khuẩn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virus;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không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khí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lạnh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;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bụi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hóa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chất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trong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không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khí</w:t>
            </w:r>
            <w:proofErr w:type="spellEnd"/>
            <w:r w:rsidRPr="00036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...</w:t>
            </w:r>
          </w:p>
        </w:tc>
      </w:tr>
    </w:tbl>
    <w:p w:rsidR="006B65C8" w:rsidRPr="00036CC1" w:rsidRDefault="006B65C8" w:rsidP="00036CC1">
      <w:pPr>
        <w:pStyle w:val="ListParagraph"/>
        <w:numPr>
          <w:ilvl w:val="0"/>
          <w:numId w:val="15"/>
        </w:numPr>
        <w:tabs>
          <w:tab w:val="left" w:pos="3090"/>
        </w:tabs>
        <w:spacing w:before="200" w:line="360" w:lineRule="auto"/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</w:pPr>
      <w:r w:rsidRPr="00036CC1"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  <w:t>BIỆN PHÁP BẢO VỆ HỆ HÔ HẤP</w:t>
      </w:r>
    </w:p>
    <w:p w:rsidR="006B65C8" w:rsidRPr="00036CC1" w:rsidRDefault="006B65C8" w:rsidP="00036CC1">
      <w:pPr>
        <w:pStyle w:val="ListParagraph"/>
        <w:numPr>
          <w:ilvl w:val="0"/>
          <w:numId w:val="17"/>
        </w:numPr>
        <w:tabs>
          <w:tab w:val="left" w:pos="3090"/>
        </w:tabs>
        <w:spacing w:before="200" w:line="360" w:lineRule="auto"/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</w:pP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5K</w:t>
      </w:r>
      <w:r w:rsidRPr="00036CC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6B65C8" w:rsidRPr="00036CC1" w:rsidRDefault="006B65C8" w:rsidP="00036CC1">
      <w:pPr>
        <w:pStyle w:val="ListParagraph"/>
        <w:numPr>
          <w:ilvl w:val="0"/>
          <w:numId w:val="17"/>
        </w:numPr>
        <w:tabs>
          <w:tab w:val="left" w:pos="3090"/>
        </w:tabs>
        <w:spacing w:before="200" w:line="360" w:lineRule="auto"/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</w:pP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hàng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6B65C8" w:rsidRPr="00036CC1" w:rsidRDefault="006B65C8" w:rsidP="00036CC1">
      <w:pPr>
        <w:pStyle w:val="ListParagraph"/>
        <w:numPr>
          <w:ilvl w:val="0"/>
          <w:numId w:val="17"/>
        </w:numPr>
        <w:tabs>
          <w:tab w:val="left" w:pos="3090"/>
        </w:tabs>
        <w:spacing w:before="200" w:line="360" w:lineRule="auto"/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</w:pP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sạch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Trồng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nhiều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rác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bừa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bãi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hút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thuốc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lá,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thường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dọn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dẹp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proofErr w:type="gramStart"/>
      <w:r w:rsidRPr="00036CC1">
        <w:rPr>
          <w:rFonts w:ascii="Times New Roman" w:eastAsia="Times New Roman" w:hAnsi="Times New Roman" w:cs="Times New Roman"/>
          <w:sz w:val="28"/>
          <w:szCs w:val="28"/>
        </w:rPr>
        <w:t>cửa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</w:p>
    <w:p w:rsidR="006B65C8" w:rsidRPr="00036CC1" w:rsidRDefault="006B65C8" w:rsidP="00036CC1">
      <w:pPr>
        <w:pStyle w:val="ListParagraph"/>
        <w:numPr>
          <w:ilvl w:val="0"/>
          <w:numId w:val="17"/>
        </w:numPr>
        <w:tabs>
          <w:tab w:val="left" w:pos="3090"/>
        </w:tabs>
        <w:spacing w:before="200" w:line="360" w:lineRule="auto"/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</w:pP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Luyện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dục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đúng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cách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EEB" w:rsidRPr="00036CC1" w:rsidRDefault="006B65C8" w:rsidP="00036CC1">
      <w:pPr>
        <w:pStyle w:val="ListParagraph"/>
        <w:numPr>
          <w:ilvl w:val="0"/>
          <w:numId w:val="17"/>
        </w:numPr>
        <w:tabs>
          <w:tab w:val="left" w:pos="3090"/>
        </w:tabs>
        <w:spacing w:before="200" w:line="360" w:lineRule="auto"/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</w:pP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truyền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mọi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người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cùng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bảo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CC1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036CC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36EEB" w:rsidRPr="00036CC1" w:rsidSect="00497BED">
      <w:headerReference w:type="default" r:id="rId7"/>
      <w:pgSz w:w="12240" w:h="15840" w:code="1"/>
      <w:pgMar w:top="851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14" w:rsidRDefault="00F63F14" w:rsidP="00504C32">
      <w:pPr>
        <w:spacing w:after="0" w:line="240" w:lineRule="auto"/>
      </w:pPr>
      <w:r>
        <w:separator/>
      </w:r>
    </w:p>
  </w:endnote>
  <w:endnote w:type="continuationSeparator" w:id="0">
    <w:p w:rsidR="00F63F14" w:rsidRDefault="00F63F14" w:rsidP="0050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14" w:rsidRDefault="00F63F14" w:rsidP="00504C32">
      <w:pPr>
        <w:spacing w:after="0" w:line="240" w:lineRule="auto"/>
      </w:pPr>
      <w:r>
        <w:separator/>
      </w:r>
    </w:p>
  </w:footnote>
  <w:footnote w:type="continuationSeparator" w:id="0">
    <w:p w:rsidR="00F63F14" w:rsidRDefault="00F63F14" w:rsidP="0050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71" w:rsidRDefault="006D2BC6" w:rsidP="00060042">
    <w:pPr>
      <w:pStyle w:val="BodyText"/>
    </w:pPr>
    <w:r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4D7"/>
    <w:multiLevelType w:val="hybridMultilevel"/>
    <w:tmpl w:val="3B2C5288"/>
    <w:lvl w:ilvl="0" w:tplc="BD06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D70"/>
    <w:multiLevelType w:val="hybridMultilevel"/>
    <w:tmpl w:val="410E4678"/>
    <w:lvl w:ilvl="0" w:tplc="8D4ADF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2F8D"/>
    <w:multiLevelType w:val="hybridMultilevel"/>
    <w:tmpl w:val="9288E7B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CEB"/>
    <w:multiLevelType w:val="hybridMultilevel"/>
    <w:tmpl w:val="C862E87A"/>
    <w:lvl w:ilvl="0" w:tplc="A3A46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5B6"/>
    <w:multiLevelType w:val="hybridMultilevel"/>
    <w:tmpl w:val="86E0D504"/>
    <w:lvl w:ilvl="0" w:tplc="AA94761E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59A"/>
    <w:multiLevelType w:val="hybridMultilevel"/>
    <w:tmpl w:val="420C42D4"/>
    <w:lvl w:ilvl="0" w:tplc="9A02B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97C1D"/>
    <w:multiLevelType w:val="hybridMultilevel"/>
    <w:tmpl w:val="6D3ABC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A08"/>
    <w:multiLevelType w:val="hybridMultilevel"/>
    <w:tmpl w:val="B7E0ABAC"/>
    <w:lvl w:ilvl="0" w:tplc="E47267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4299F"/>
    <w:multiLevelType w:val="hybridMultilevel"/>
    <w:tmpl w:val="31A4E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1C05"/>
    <w:multiLevelType w:val="hybridMultilevel"/>
    <w:tmpl w:val="363CEB04"/>
    <w:lvl w:ilvl="0" w:tplc="B8B6C1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F2674A"/>
    <w:multiLevelType w:val="hybridMultilevel"/>
    <w:tmpl w:val="BA560AFE"/>
    <w:lvl w:ilvl="0" w:tplc="B7FCF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2B429A"/>
    <w:multiLevelType w:val="hybridMultilevel"/>
    <w:tmpl w:val="A246C3E0"/>
    <w:lvl w:ilvl="0" w:tplc="B2B0B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49"/>
    <w:multiLevelType w:val="hybridMultilevel"/>
    <w:tmpl w:val="5D089166"/>
    <w:lvl w:ilvl="0" w:tplc="7B225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8517C"/>
    <w:multiLevelType w:val="hybridMultilevel"/>
    <w:tmpl w:val="62F6EB20"/>
    <w:lvl w:ilvl="0" w:tplc="BB7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4A8E"/>
    <w:multiLevelType w:val="hybridMultilevel"/>
    <w:tmpl w:val="03C05CE6"/>
    <w:lvl w:ilvl="0" w:tplc="B72806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1203A8"/>
    <w:multiLevelType w:val="multilevel"/>
    <w:tmpl w:val="F24CE5FC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709851AE"/>
    <w:multiLevelType w:val="multilevel"/>
    <w:tmpl w:val="7A06D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32"/>
    <w:rsid w:val="000313B7"/>
    <w:rsid w:val="00036CC1"/>
    <w:rsid w:val="00180F0E"/>
    <w:rsid w:val="001C2EC4"/>
    <w:rsid w:val="002063D7"/>
    <w:rsid w:val="00376BB9"/>
    <w:rsid w:val="00504C32"/>
    <w:rsid w:val="006B65C8"/>
    <w:rsid w:val="006D2BC6"/>
    <w:rsid w:val="0070581B"/>
    <w:rsid w:val="007271E6"/>
    <w:rsid w:val="0073286D"/>
    <w:rsid w:val="009B07BD"/>
    <w:rsid w:val="00E36EEB"/>
    <w:rsid w:val="00F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1283A"/>
  <w15:chartTrackingRefBased/>
  <w15:docId w15:val="{C5763141-7A7E-4BB1-8334-A1346155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04C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C32"/>
    <w:rPr>
      <w:lang w:val="en-US"/>
    </w:rPr>
  </w:style>
  <w:style w:type="paragraph" w:styleId="ListParagraph">
    <w:name w:val="List Paragraph"/>
    <w:basedOn w:val="Normal"/>
    <w:uiPriority w:val="34"/>
    <w:qFormat/>
    <w:rsid w:val="00504C32"/>
    <w:pPr>
      <w:ind w:left="720"/>
      <w:contextualSpacing/>
    </w:pPr>
  </w:style>
  <w:style w:type="table" w:styleId="TableGrid">
    <w:name w:val="Table Grid"/>
    <w:basedOn w:val="TableNormal"/>
    <w:uiPriority w:val="39"/>
    <w:rsid w:val="00504C3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2023-02-05T16:24:00Z</dcterms:created>
  <dcterms:modified xsi:type="dcterms:W3CDTF">2023-02-05T16:52:00Z</dcterms:modified>
</cp:coreProperties>
</file>